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8C45" w14:textId="77777777" w:rsidR="0017557C" w:rsidRPr="00E97B6D" w:rsidRDefault="0017557C" w:rsidP="00E97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cs-CZ" w:eastAsia="en-GB"/>
        </w:rPr>
      </w:pPr>
      <w:r w:rsidRPr="00E97B6D">
        <w:rPr>
          <w:rFonts w:ascii="Times New Roman" w:eastAsia="Times New Roman" w:hAnsi="Times New Roman" w:cs="Times New Roman"/>
          <w:b/>
          <w:bCs/>
          <w:sz w:val="48"/>
          <w:szCs w:val="48"/>
          <w:lang w:val="cs-CZ" w:eastAsia="en-GB"/>
        </w:rPr>
        <w:t>Telemetrický monitoring dravců a sov</w:t>
      </w:r>
    </w:p>
    <w:p w14:paraId="4E2C0856" w14:textId="77777777" w:rsidR="0017557C" w:rsidRPr="00E97B6D" w:rsidRDefault="0017557C" w:rsidP="00E97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cs-CZ" w:eastAsia="en-GB"/>
        </w:rPr>
      </w:pPr>
    </w:p>
    <w:p w14:paraId="7A36FA1A" w14:textId="38932A3A" w:rsidR="00E97B6D" w:rsidRPr="00CE2FFA" w:rsidRDefault="00E97B6D" w:rsidP="00217E0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  <w:r w:rsidRPr="00CE2FFA">
        <w:rPr>
          <w:rFonts w:ascii="Times New Roman" w:hAnsi="Times New Roman" w:cs="Times New Roman"/>
          <w:b/>
          <w:bCs/>
          <w:sz w:val="36"/>
          <w:szCs w:val="36"/>
          <w:lang w:val="cs-CZ" w:eastAsia="en-GB"/>
        </w:rPr>
        <w:t>„</w:t>
      </w:r>
      <w:r w:rsidRPr="00CE2FFA">
        <w:rPr>
          <w:rFonts w:ascii="Times New Roman" w:hAnsi="Times New Roman" w:cs="Times New Roman"/>
          <w:b/>
          <w:bCs/>
          <w:sz w:val="36"/>
          <w:szCs w:val="36"/>
          <w:lang w:val="cs-CZ"/>
        </w:rPr>
        <w:t>Radiotelemetrie mláďat a dospělců</w:t>
      </w:r>
    </w:p>
    <w:p w14:paraId="0A4899D8" w14:textId="525B3018" w:rsidR="0017557C" w:rsidRPr="00CE2FFA" w:rsidRDefault="00E97B6D" w:rsidP="00217E0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cs-CZ" w:eastAsia="en-GB"/>
        </w:rPr>
      </w:pPr>
      <w:r w:rsidRPr="00CE2FFA">
        <w:rPr>
          <w:rFonts w:ascii="Times New Roman" w:hAnsi="Times New Roman" w:cs="Times New Roman"/>
          <w:b/>
          <w:bCs/>
          <w:sz w:val="36"/>
          <w:szCs w:val="36"/>
          <w:lang w:val="cs-CZ" w:eastAsia="en-GB"/>
        </w:rPr>
        <w:t xml:space="preserve">kulíška nejmenšího </w:t>
      </w:r>
      <w:r w:rsidR="00217E0F" w:rsidRPr="00CE2FFA">
        <w:rPr>
          <w:rFonts w:ascii="Times New Roman" w:hAnsi="Times New Roman" w:cs="Times New Roman"/>
          <w:b/>
          <w:bCs/>
          <w:sz w:val="36"/>
          <w:szCs w:val="36"/>
          <w:lang w:val="cs-CZ" w:eastAsia="en-GB"/>
        </w:rPr>
        <w:t>(</w:t>
      </w:r>
      <w:proofErr w:type="spellStart"/>
      <w:r w:rsidR="00217E0F" w:rsidRPr="00CE2FFA">
        <w:rPr>
          <w:rFonts w:ascii="Times New Roman" w:hAnsi="Times New Roman" w:cs="Times New Roman"/>
          <w:b/>
          <w:bCs/>
          <w:i/>
          <w:iCs/>
          <w:sz w:val="36"/>
          <w:szCs w:val="36"/>
          <w:lang w:val="cs-CZ" w:eastAsia="en-GB"/>
        </w:rPr>
        <w:t>Glaucidium</w:t>
      </w:r>
      <w:proofErr w:type="spellEnd"/>
      <w:r w:rsidR="00217E0F" w:rsidRPr="00CE2FFA">
        <w:rPr>
          <w:rFonts w:ascii="Times New Roman" w:hAnsi="Times New Roman" w:cs="Times New Roman"/>
          <w:b/>
          <w:bCs/>
          <w:i/>
          <w:iCs/>
          <w:sz w:val="36"/>
          <w:szCs w:val="36"/>
          <w:lang w:val="cs-CZ" w:eastAsia="en-GB"/>
        </w:rPr>
        <w:t xml:space="preserve"> </w:t>
      </w:r>
      <w:proofErr w:type="spellStart"/>
      <w:r w:rsidR="00217E0F" w:rsidRPr="00CE2FFA">
        <w:rPr>
          <w:rFonts w:ascii="Times New Roman" w:hAnsi="Times New Roman" w:cs="Times New Roman"/>
          <w:b/>
          <w:bCs/>
          <w:i/>
          <w:iCs/>
          <w:sz w:val="36"/>
          <w:szCs w:val="36"/>
          <w:lang w:val="cs-CZ" w:eastAsia="en-GB"/>
        </w:rPr>
        <w:t>passerinum</w:t>
      </w:r>
      <w:proofErr w:type="spellEnd"/>
      <w:r w:rsidR="00217E0F" w:rsidRPr="00CE2FFA">
        <w:rPr>
          <w:rFonts w:ascii="Times New Roman" w:hAnsi="Times New Roman" w:cs="Times New Roman"/>
          <w:b/>
          <w:bCs/>
          <w:sz w:val="36"/>
          <w:szCs w:val="36"/>
          <w:lang w:val="cs-CZ" w:eastAsia="en-GB"/>
        </w:rPr>
        <w:t xml:space="preserve">) </w:t>
      </w:r>
      <w:r w:rsidR="00217E0F" w:rsidRPr="00CE2FFA">
        <w:rPr>
          <w:rFonts w:ascii="Times New Roman" w:hAnsi="Times New Roman" w:cs="Times New Roman"/>
          <w:b/>
          <w:bCs/>
          <w:sz w:val="36"/>
          <w:szCs w:val="36"/>
          <w:lang w:val="cs-CZ" w:eastAsia="en-GB"/>
        </w:rPr>
        <w:br/>
      </w:r>
      <w:r w:rsidRPr="00CE2FFA">
        <w:rPr>
          <w:rFonts w:ascii="Times New Roman" w:hAnsi="Times New Roman" w:cs="Times New Roman"/>
          <w:b/>
          <w:bCs/>
          <w:sz w:val="36"/>
          <w:szCs w:val="36"/>
          <w:lang w:val="cs-CZ" w:eastAsia="en-GB"/>
        </w:rPr>
        <w:t>v boreálních lesích Finska“</w:t>
      </w:r>
    </w:p>
    <w:p w14:paraId="1E42BBB4" w14:textId="77777777" w:rsidR="003E0DA6" w:rsidRPr="00E97B6D" w:rsidRDefault="003E0DA6" w:rsidP="003E0DA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cs-CZ"/>
        </w:rPr>
      </w:pPr>
    </w:p>
    <w:p w14:paraId="01279FC4" w14:textId="77777777" w:rsidR="00ED1D66" w:rsidRPr="00E97B6D" w:rsidRDefault="00ED1D66" w:rsidP="003E0DA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cs-CZ"/>
        </w:rPr>
      </w:pPr>
    </w:p>
    <w:p w14:paraId="6828DE98" w14:textId="7ED821C3" w:rsidR="0092590B" w:rsidRPr="001439DE" w:rsidRDefault="00E97B6D" w:rsidP="00321C87">
      <w:p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1439DE">
        <w:rPr>
          <w:rFonts w:ascii="Times New Roman" w:hAnsi="Times New Roman" w:cs="Times New Roman"/>
          <w:sz w:val="28"/>
          <w:szCs w:val="28"/>
          <w:u w:val="single"/>
          <w:lang w:val="cs-CZ"/>
        </w:rPr>
        <w:t>Projekt</w:t>
      </w:r>
    </w:p>
    <w:p w14:paraId="7662218E" w14:textId="6E1BEDDA" w:rsidR="009D339E" w:rsidRPr="001439DE" w:rsidRDefault="00217E0F" w:rsidP="00321C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Telemetrické sledování </w:t>
      </w:r>
      <w:r w:rsidR="009D339E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zejména </w:t>
      </w:r>
      <w:r w:rsidRPr="001439DE">
        <w:rPr>
          <w:rFonts w:ascii="Times New Roman" w:hAnsi="Times New Roman" w:cs="Times New Roman"/>
          <w:sz w:val="24"/>
          <w:szCs w:val="24"/>
          <w:lang w:val="cs-CZ"/>
        </w:rPr>
        <w:t>sýců rousných (</w:t>
      </w:r>
      <w:proofErr w:type="spellStart"/>
      <w:r w:rsidRPr="001439DE">
        <w:rPr>
          <w:rFonts w:ascii="Times New Roman" w:hAnsi="Times New Roman" w:cs="Times New Roman"/>
          <w:i/>
          <w:iCs/>
          <w:sz w:val="24"/>
          <w:szCs w:val="24"/>
          <w:lang w:val="cs-CZ"/>
        </w:rPr>
        <w:t>Aegolius</w:t>
      </w:r>
      <w:proofErr w:type="spellEnd"/>
      <w:r w:rsidRPr="001439DE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</w:t>
      </w:r>
      <w:proofErr w:type="spellStart"/>
      <w:r w:rsidRPr="001439DE">
        <w:rPr>
          <w:rFonts w:ascii="Times New Roman" w:hAnsi="Times New Roman" w:cs="Times New Roman"/>
          <w:i/>
          <w:iCs/>
          <w:sz w:val="24"/>
          <w:szCs w:val="24"/>
          <w:lang w:val="cs-CZ"/>
        </w:rPr>
        <w:t>funereus</w:t>
      </w:r>
      <w:proofErr w:type="spellEnd"/>
      <w:r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) a </w:t>
      </w:r>
      <w:r w:rsidR="009D339E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postupně také </w:t>
      </w:r>
      <w:r w:rsidRPr="001439DE">
        <w:rPr>
          <w:rFonts w:ascii="Times New Roman" w:hAnsi="Times New Roman" w:cs="Times New Roman"/>
          <w:sz w:val="24"/>
          <w:szCs w:val="24"/>
          <w:lang w:val="cs-CZ"/>
        </w:rPr>
        <w:t>kulíšků nejmenších (</w:t>
      </w:r>
      <w:proofErr w:type="spellStart"/>
      <w:r w:rsidRPr="001439DE">
        <w:rPr>
          <w:rFonts w:ascii="Times New Roman" w:hAnsi="Times New Roman" w:cs="Times New Roman"/>
          <w:i/>
          <w:iCs/>
          <w:sz w:val="24"/>
          <w:szCs w:val="24"/>
          <w:lang w:val="cs-CZ"/>
        </w:rPr>
        <w:t>Glaucidium</w:t>
      </w:r>
      <w:proofErr w:type="spellEnd"/>
      <w:r w:rsidRPr="001439DE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</w:t>
      </w:r>
      <w:proofErr w:type="spellStart"/>
      <w:r w:rsidRPr="001439DE">
        <w:rPr>
          <w:rFonts w:ascii="Times New Roman" w:hAnsi="Times New Roman" w:cs="Times New Roman"/>
          <w:i/>
          <w:iCs/>
          <w:sz w:val="24"/>
          <w:szCs w:val="24"/>
          <w:lang w:val="cs-CZ"/>
        </w:rPr>
        <w:t>passerinum</w:t>
      </w:r>
      <w:proofErr w:type="spellEnd"/>
      <w:r w:rsidRPr="001439DE">
        <w:rPr>
          <w:rFonts w:ascii="Times New Roman" w:hAnsi="Times New Roman" w:cs="Times New Roman"/>
          <w:sz w:val="24"/>
          <w:szCs w:val="24"/>
          <w:lang w:val="cs-CZ"/>
        </w:rPr>
        <w:t>) probíhalo či nadále probíhá</w:t>
      </w:r>
      <w:r w:rsidR="009D339E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na několika lokalitách v České republice (Krušné hory, Jizerské hory, Vysočina) a</w:t>
      </w:r>
      <w:r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D339E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v zájmovém území okolí města </w:t>
      </w:r>
      <w:proofErr w:type="spellStart"/>
      <w:r w:rsidR="009D339E" w:rsidRPr="001439DE">
        <w:rPr>
          <w:rFonts w:ascii="Times New Roman" w:hAnsi="Times New Roman" w:cs="Times New Roman"/>
          <w:sz w:val="24"/>
          <w:szCs w:val="24"/>
          <w:lang w:val="cs-CZ"/>
        </w:rPr>
        <w:t>Kauhav</w:t>
      </w:r>
      <w:r w:rsidR="002D1CEF" w:rsidRPr="001439DE">
        <w:rPr>
          <w:rFonts w:ascii="Times New Roman" w:hAnsi="Times New Roman" w:cs="Times New Roman"/>
          <w:sz w:val="24"/>
          <w:szCs w:val="24"/>
          <w:lang w:val="cs-CZ"/>
        </w:rPr>
        <w:t>y</w:t>
      </w:r>
      <w:proofErr w:type="spellEnd"/>
      <w:r w:rsidR="009D339E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ve Finsku již dvě desetiletí. </w:t>
      </w:r>
      <w:r w:rsidR="00D85309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Tento výzkum, nejen dvou zmíněných druhů, přinesl mnoho nových poznatků a informací především o vzletných mláďatech </w:t>
      </w:r>
      <w:r w:rsidR="00F9343B">
        <w:rPr>
          <w:rFonts w:ascii="Times New Roman" w:hAnsi="Times New Roman" w:cs="Times New Roman"/>
          <w:sz w:val="24"/>
          <w:szCs w:val="24"/>
          <w:lang w:val="cs-CZ"/>
        </w:rPr>
        <w:t xml:space="preserve">cílových druhů </w:t>
      </w:r>
      <w:r w:rsidR="00D85309" w:rsidRPr="001439DE">
        <w:rPr>
          <w:rFonts w:ascii="Times New Roman" w:hAnsi="Times New Roman" w:cs="Times New Roman"/>
          <w:sz w:val="24"/>
          <w:szCs w:val="24"/>
          <w:lang w:val="cs-CZ"/>
        </w:rPr>
        <w:t>během období dospívání (doby od opuštění hnízda do osamostatnění). Jak už to ale běžně bývá, každá zodpovězená otázka přináší mnoho nových, které na své zodpovězení čekají na novo</w:t>
      </w:r>
      <w:r w:rsidR="00D662E4" w:rsidRPr="001439DE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D85309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generaci výzkumníků, zajímajících se o životní prostředí a volně žijící druhy živočichů. Tyto otázky v sobě zpravidla zahrnují interakce živé a neživé složky přírody a v našem případě nás nejvíce zajímá, jak jednotlivé druhy sov či dravců reagují/přežívají/vyrovnávají se se změnami 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jimi obývaného prostředí, jako jsou měnící se početnost </w:t>
      </w:r>
      <w:r w:rsidR="00D662E4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populací </w:t>
      </w:r>
      <w:r w:rsidR="00EB79F0">
        <w:rPr>
          <w:rFonts w:ascii="Times New Roman" w:hAnsi="Times New Roman" w:cs="Times New Roman"/>
          <w:sz w:val="24"/>
          <w:szCs w:val="24"/>
          <w:lang w:val="cs-CZ"/>
        </w:rPr>
        <w:t xml:space="preserve">druhů 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jejich kořisti, </w:t>
      </w:r>
      <w:r w:rsidR="007D7734">
        <w:rPr>
          <w:rFonts w:ascii="Times New Roman" w:hAnsi="Times New Roman" w:cs="Times New Roman"/>
          <w:sz w:val="24"/>
          <w:szCs w:val="24"/>
          <w:lang w:val="cs-CZ"/>
        </w:rPr>
        <w:t xml:space="preserve">ztráta, 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úbytek </w:t>
      </w:r>
      <w:r w:rsidR="000F5CCF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degradace stanovišť či globální klimatická změna. Nejen tyto otázky čekají na nového</w:t>
      </w:r>
      <w:r w:rsidR="00644335" w:rsidRPr="001439DE">
        <w:rPr>
          <w:rFonts w:ascii="Times New Roman" w:hAnsi="Times New Roman" w:cs="Times New Roman"/>
          <w:sz w:val="24"/>
          <w:szCs w:val="24"/>
          <w:lang w:val="cs-CZ"/>
        </w:rPr>
        <w:t>/ou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doktoranda</w:t>
      </w:r>
      <w:r w:rsidR="00644335" w:rsidRPr="001439DE">
        <w:rPr>
          <w:rFonts w:ascii="Times New Roman" w:hAnsi="Times New Roman" w:cs="Times New Roman"/>
          <w:sz w:val="24"/>
          <w:szCs w:val="24"/>
          <w:lang w:val="cs-CZ"/>
        </w:rPr>
        <w:t>/ku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>, který</w:t>
      </w:r>
      <w:r w:rsidR="00644335" w:rsidRPr="001439DE">
        <w:rPr>
          <w:rFonts w:ascii="Times New Roman" w:hAnsi="Times New Roman" w:cs="Times New Roman"/>
          <w:sz w:val="24"/>
          <w:szCs w:val="24"/>
          <w:lang w:val="cs-CZ"/>
        </w:rPr>
        <w:t>/á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se zapojí do našeho výzkumného týmu.</w:t>
      </w:r>
    </w:p>
    <w:p w14:paraId="58B17E7F" w14:textId="77777777" w:rsidR="00E3460C" w:rsidRPr="00DA7690" w:rsidRDefault="00E3460C" w:rsidP="00321C87">
      <w:pPr>
        <w:jc w:val="both"/>
        <w:rPr>
          <w:rFonts w:ascii="Times New Roman" w:hAnsi="Times New Roman" w:cs="Times New Roman"/>
          <w:sz w:val="26"/>
          <w:szCs w:val="26"/>
          <w:lang w:val="cs-CZ"/>
        </w:rPr>
      </w:pPr>
    </w:p>
    <w:p w14:paraId="59330CF1" w14:textId="53149C00" w:rsidR="003E0DA6" w:rsidRPr="001439DE" w:rsidRDefault="00ED1D66" w:rsidP="00321C87">
      <w:pPr>
        <w:jc w:val="both"/>
        <w:rPr>
          <w:rFonts w:ascii="Times New Roman" w:hAnsi="Times New Roman" w:cs="Times New Roman"/>
          <w:sz w:val="28"/>
          <w:szCs w:val="28"/>
          <w:u w:val="single"/>
          <w:lang w:val="cs-CZ"/>
        </w:rPr>
      </w:pPr>
      <w:r w:rsidRPr="001439DE">
        <w:rPr>
          <w:rFonts w:ascii="Times New Roman" w:hAnsi="Times New Roman" w:cs="Times New Roman"/>
          <w:sz w:val="28"/>
          <w:szCs w:val="28"/>
          <w:u w:val="single"/>
          <w:lang w:val="cs-CZ"/>
        </w:rPr>
        <w:t>Pracovní náplň</w:t>
      </w:r>
    </w:p>
    <w:p w14:paraId="16846C59" w14:textId="05F5F1D3" w:rsidR="0017557C" w:rsidRPr="001439DE" w:rsidRDefault="0017557C" w:rsidP="00321C8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439DE">
        <w:rPr>
          <w:rFonts w:ascii="Times New Roman" w:hAnsi="Times New Roman" w:cs="Times New Roman"/>
          <w:sz w:val="24"/>
          <w:szCs w:val="24"/>
          <w:lang w:val="cs-CZ"/>
        </w:rPr>
        <w:t>sezónní sběr biologických vzorků a radiotelemetrických dat v terénu (denní i noční doba)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>, konkrétně tříměsíční pobyt ve Finsku běhen hnízdní sezóny 2026, kdy bude probíhat radiotelemetrický monitoring mláďat a dospělců kulíška nejmenšího</w:t>
      </w:r>
      <w:r w:rsidR="00204AF3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(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>další radiotelemetric</w:t>
      </w:r>
      <w:r w:rsidR="00FD5AD7" w:rsidRPr="001439DE">
        <w:rPr>
          <w:rFonts w:ascii="Times New Roman" w:hAnsi="Times New Roman" w:cs="Times New Roman"/>
          <w:sz w:val="24"/>
          <w:szCs w:val="24"/>
          <w:lang w:val="cs-CZ"/>
        </w:rPr>
        <w:t>ký monitoring dle získaných prostředků</w:t>
      </w:r>
      <w:r w:rsidR="00204AF3" w:rsidRPr="001439DE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713D40EF" w14:textId="5533CD3A" w:rsidR="0017557C" w:rsidRPr="001439DE" w:rsidRDefault="0017557C" w:rsidP="00321C8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zpracování </w:t>
      </w:r>
      <w:r w:rsidR="004546B5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a vyhodnocení </w:t>
      </w:r>
      <w:r w:rsidR="002453CF">
        <w:rPr>
          <w:rFonts w:ascii="Times New Roman" w:hAnsi="Times New Roman" w:cs="Times New Roman"/>
          <w:sz w:val="24"/>
          <w:szCs w:val="24"/>
          <w:lang w:val="cs-CZ"/>
        </w:rPr>
        <w:t xml:space="preserve">pestré škály </w:t>
      </w:r>
      <w:r w:rsidR="004546B5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sesbíraných či poskytnutých </w:t>
      </w:r>
      <w:r w:rsidRPr="001439DE">
        <w:rPr>
          <w:rFonts w:ascii="Times New Roman" w:hAnsi="Times New Roman" w:cs="Times New Roman"/>
          <w:sz w:val="24"/>
          <w:szCs w:val="24"/>
          <w:lang w:val="cs-CZ"/>
        </w:rPr>
        <w:t>dat</w:t>
      </w:r>
    </w:p>
    <w:p w14:paraId="1C0A4C96" w14:textId="1B8DE000" w:rsidR="0017557C" w:rsidRPr="001439DE" w:rsidRDefault="0017557C" w:rsidP="00321C8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439DE">
        <w:rPr>
          <w:rFonts w:ascii="Times New Roman" w:hAnsi="Times New Roman" w:cs="Times New Roman"/>
          <w:sz w:val="24"/>
          <w:szCs w:val="24"/>
          <w:lang w:val="cs-CZ"/>
        </w:rPr>
        <w:t>publikační činnost</w:t>
      </w:r>
      <w:r w:rsidR="00BD1654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ve vědeckých impaktovaných časopisech</w:t>
      </w:r>
      <w:r w:rsidR="00E3460C" w:rsidRPr="001439DE">
        <w:rPr>
          <w:rFonts w:ascii="Times New Roman" w:hAnsi="Times New Roman" w:cs="Times New Roman"/>
          <w:sz w:val="24"/>
          <w:szCs w:val="24"/>
          <w:lang w:val="cs-CZ"/>
        </w:rPr>
        <w:t>; zásadní část náplně práce, kdy mnoh</w:t>
      </w:r>
      <w:r w:rsidR="00983BBA" w:rsidRPr="001439DE">
        <w:rPr>
          <w:rFonts w:ascii="Times New Roman" w:hAnsi="Times New Roman" w:cs="Times New Roman"/>
          <w:sz w:val="24"/>
          <w:szCs w:val="24"/>
          <w:lang w:val="cs-CZ"/>
        </w:rPr>
        <w:t>á data sesbíraná za dobu trvání celého výzkumu doposud nebyl</w:t>
      </w:r>
      <w:r w:rsidR="00204AF3" w:rsidRPr="001439DE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983BBA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publikován</w:t>
      </w:r>
      <w:r w:rsidR="00204AF3" w:rsidRPr="001439DE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983BBA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(prioritou bude publikování článků zahrnující data, na jejichž sběru se doktorand/</w:t>
      </w:r>
      <w:proofErr w:type="spellStart"/>
      <w:r w:rsidR="00983BBA" w:rsidRPr="001439DE">
        <w:rPr>
          <w:rFonts w:ascii="Times New Roman" w:hAnsi="Times New Roman" w:cs="Times New Roman"/>
          <w:sz w:val="24"/>
          <w:szCs w:val="24"/>
          <w:lang w:val="cs-CZ"/>
        </w:rPr>
        <w:t>ka</w:t>
      </w:r>
      <w:proofErr w:type="spellEnd"/>
      <w:r w:rsidR="00983BBA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 podílel/a)</w:t>
      </w:r>
    </w:p>
    <w:p w14:paraId="190A4A8A" w14:textId="1C4C4B83" w:rsidR="00E3460C" w:rsidRPr="001439DE" w:rsidRDefault="00E3460C" w:rsidP="00321C8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439DE">
        <w:rPr>
          <w:rFonts w:ascii="Times New Roman" w:hAnsi="Times New Roman" w:cs="Times New Roman"/>
          <w:sz w:val="24"/>
          <w:szCs w:val="24"/>
          <w:lang w:val="cs-CZ"/>
        </w:rPr>
        <w:t>v menší míře běžné činnosti spojené s během katedry (</w:t>
      </w:r>
      <w:r w:rsidR="00992ED1" w:rsidRPr="001439DE">
        <w:rPr>
          <w:rFonts w:ascii="Times New Roman" w:hAnsi="Times New Roman" w:cs="Times New Roman"/>
          <w:sz w:val="24"/>
          <w:szCs w:val="24"/>
          <w:lang w:val="cs-CZ"/>
        </w:rPr>
        <w:t xml:space="preserve">např. </w:t>
      </w:r>
      <w:r w:rsidRPr="001439DE">
        <w:rPr>
          <w:rFonts w:ascii="Times New Roman" w:hAnsi="Times New Roman" w:cs="Times New Roman"/>
          <w:sz w:val="24"/>
          <w:szCs w:val="24"/>
          <w:lang w:val="cs-CZ"/>
        </w:rPr>
        <w:t>několik hodin výuky za semestr apod.)</w:t>
      </w:r>
    </w:p>
    <w:p w14:paraId="10132F5E" w14:textId="77777777" w:rsidR="00794CDE" w:rsidRDefault="00794CDE" w:rsidP="00321C87">
      <w:pPr>
        <w:pStyle w:val="Odstavecseseznamem"/>
        <w:jc w:val="both"/>
        <w:rPr>
          <w:rFonts w:ascii="Times New Roman" w:hAnsi="Times New Roman" w:cs="Times New Roman"/>
          <w:sz w:val="26"/>
          <w:szCs w:val="26"/>
          <w:lang w:val="cs-CZ"/>
        </w:rPr>
      </w:pPr>
    </w:p>
    <w:p w14:paraId="121C4ED1" w14:textId="77777777" w:rsidR="008F79AF" w:rsidRDefault="008F79AF" w:rsidP="00321C87">
      <w:pPr>
        <w:pStyle w:val="Odstavecseseznamem"/>
        <w:jc w:val="both"/>
        <w:rPr>
          <w:rFonts w:ascii="Times New Roman" w:hAnsi="Times New Roman" w:cs="Times New Roman"/>
          <w:sz w:val="26"/>
          <w:szCs w:val="26"/>
          <w:lang w:val="cs-CZ"/>
        </w:rPr>
      </w:pPr>
    </w:p>
    <w:p w14:paraId="14BF0EDA" w14:textId="77777777" w:rsidR="001439DE" w:rsidRPr="00DA7690" w:rsidRDefault="001439DE" w:rsidP="00321C87">
      <w:pPr>
        <w:pStyle w:val="Odstavecseseznamem"/>
        <w:jc w:val="both"/>
        <w:rPr>
          <w:rFonts w:ascii="Times New Roman" w:hAnsi="Times New Roman" w:cs="Times New Roman"/>
          <w:sz w:val="26"/>
          <w:szCs w:val="26"/>
          <w:lang w:val="cs-CZ"/>
        </w:rPr>
      </w:pPr>
    </w:p>
    <w:p w14:paraId="5228D355" w14:textId="0F35408B" w:rsidR="00ED1D66" w:rsidRPr="001439DE" w:rsidRDefault="00ED1D66" w:rsidP="00321C87">
      <w:pPr>
        <w:jc w:val="both"/>
        <w:rPr>
          <w:rFonts w:ascii="Times New Roman" w:hAnsi="Times New Roman" w:cs="Times New Roman"/>
          <w:sz w:val="28"/>
          <w:szCs w:val="28"/>
          <w:u w:val="single"/>
          <w:lang w:val="cs-CZ"/>
        </w:rPr>
      </w:pPr>
      <w:r w:rsidRPr="001439DE">
        <w:rPr>
          <w:rFonts w:ascii="Times New Roman" w:hAnsi="Times New Roman" w:cs="Times New Roman"/>
          <w:sz w:val="28"/>
          <w:szCs w:val="28"/>
          <w:u w:val="single"/>
          <w:lang w:val="cs-CZ"/>
        </w:rPr>
        <w:lastRenderedPageBreak/>
        <w:t>Požadujeme</w:t>
      </w:r>
    </w:p>
    <w:p w14:paraId="0340509B" w14:textId="53E0B96C" w:rsidR="0017557C" w:rsidRPr="001439DE" w:rsidRDefault="0017557C" w:rsidP="001439DE">
      <w:pPr>
        <w:numPr>
          <w:ilvl w:val="0"/>
          <w:numId w:val="8"/>
        </w:numPr>
        <w:spacing w:before="9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</w:pP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magisterské vzdělání v oblasti biologie/ekologie</w:t>
      </w:r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/etologie</w:t>
      </w: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či příbuzných přírodních v</w:t>
      </w:r>
      <w:r w:rsidR="009E6716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ě</w:t>
      </w: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d </w:t>
      </w:r>
    </w:p>
    <w:p w14:paraId="6D212A43" w14:textId="77777777" w:rsidR="00794CDE" w:rsidRPr="001439DE" w:rsidRDefault="00794CDE" w:rsidP="001439DE">
      <w:pPr>
        <w:numPr>
          <w:ilvl w:val="0"/>
          <w:numId w:val="8"/>
        </w:numPr>
        <w:spacing w:before="9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</w:pP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znalost práce s MS Office</w:t>
      </w:r>
    </w:p>
    <w:p w14:paraId="5560ECED" w14:textId="416B83ED" w:rsidR="0017557C" w:rsidRPr="001439DE" w:rsidRDefault="00794CDE" w:rsidP="001439DE">
      <w:pPr>
        <w:numPr>
          <w:ilvl w:val="0"/>
          <w:numId w:val="8"/>
        </w:numPr>
        <w:spacing w:before="9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</w:pP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znalost a samostatnost </w:t>
      </w:r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při práci s</w:t>
      </w:r>
      <w:r w:rsidR="0017557C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GIS </w:t>
      </w:r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nástr</w:t>
      </w:r>
      <w:r w:rsidR="00E12A73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o</w:t>
      </w:r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ji (</w:t>
      </w:r>
      <w:proofErr w:type="spellStart"/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ArcGIS</w:t>
      </w:r>
      <w:proofErr w:type="spellEnd"/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Pro či QGIS) </w:t>
      </w:r>
      <w:r w:rsidR="0017557C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a statistickými SW</w:t>
      </w:r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(</w:t>
      </w:r>
      <w:proofErr w:type="spellStart"/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eRko</w:t>
      </w:r>
      <w:proofErr w:type="spellEnd"/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či SAS) je zásadní</w:t>
      </w:r>
    </w:p>
    <w:p w14:paraId="546D3A4B" w14:textId="5506DDCB" w:rsidR="0017557C" w:rsidRPr="001439DE" w:rsidRDefault="0017557C" w:rsidP="001439DE">
      <w:pPr>
        <w:numPr>
          <w:ilvl w:val="0"/>
          <w:numId w:val="8"/>
        </w:numPr>
        <w:spacing w:before="9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</w:pP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vysoká motivovanost</w:t>
      </w:r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a odhodlanost pro daný výzkum (</w:t>
      </w:r>
      <w:r w:rsidR="00320D06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např. </w:t>
      </w:r>
      <w:r w:rsidR="00992ED1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každodenní tříměsíční práce v terénu není vhodná pro každého</w:t>
      </w:r>
      <w:r w:rsidR="00881F8E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:</w:t>
      </w:r>
      <w:r w:rsidR="002938D5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-</w:t>
      </w:r>
      <w:r w:rsidR="00881F8E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)</w:t>
      </w:r>
    </w:p>
    <w:p w14:paraId="7D623333" w14:textId="0AC0573A" w:rsidR="0017557C" w:rsidRPr="001439DE" w:rsidRDefault="0017557C" w:rsidP="001439DE">
      <w:pPr>
        <w:numPr>
          <w:ilvl w:val="0"/>
          <w:numId w:val="8"/>
        </w:numPr>
        <w:spacing w:before="9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</w:pP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řidičské oprávnění sk</w:t>
      </w:r>
      <w:r w:rsidR="002938D5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upiny</w:t>
      </w: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 B </w:t>
      </w:r>
      <w:r w:rsidR="002149B8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je </w:t>
      </w:r>
      <w:r w:rsidR="00794CDE"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téměř </w:t>
      </w: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nezbytné</w:t>
      </w:r>
    </w:p>
    <w:p w14:paraId="3B532835" w14:textId="77777777" w:rsidR="0017557C" w:rsidRPr="001439DE" w:rsidRDefault="0017557C" w:rsidP="001439DE">
      <w:pPr>
        <w:numPr>
          <w:ilvl w:val="0"/>
          <w:numId w:val="8"/>
        </w:numPr>
        <w:spacing w:before="9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</w:pP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schopnost samostatně pracovat v terénu (denní/noční doba)</w:t>
      </w:r>
    </w:p>
    <w:p w14:paraId="003A5CB0" w14:textId="58CE90B3" w:rsidR="0017557C" w:rsidRPr="001439DE" w:rsidRDefault="0017557C" w:rsidP="001439DE">
      <w:pPr>
        <w:numPr>
          <w:ilvl w:val="0"/>
          <w:numId w:val="8"/>
        </w:numPr>
        <w:spacing w:before="9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</w:pPr>
      <w:r w:rsidRPr="001439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komunikativnost a nekonfliktnost</w:t>
      </w:r>
    </w:p>
    <w:p w14:paraId="05EC6A58" w14:textId="77777777" w:rsidR="00794CDE" w:rsidRPr="001439DE" w:rsidRDefault="00794CDE" w:rsidP="00321C87">
      <w:pPr>
        <w:spacing w:before="90"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en-GB"/>
        </w:rPr>
      </w:pPr>
    </w:p>
    <w:p w14:paraId="5A0280D6" w14:textId="77777777" w:rsidR="00ED1D66" w:rsidRPr="001439DE" w:rsidRDefault="00ED1D66" w:rsidP="00321C87">
      <w:pPr>
        <w:jc w:val="both"/>
        <w:rPr>
          <w:rFonts w:ascii="Times New Roman" w:hAnsi="Times New Roman" w:cs="Times New Roman"/>
          <w:sz w:val="28"/>
          <w:szCs w:val="28"/>
          <w:u w:val="single"/>
          <w:lang w:val="cs-CZ"/>
        </w:rPr>
      </w:pPr>
      <w:r w:rsidRPr="001439DE">
        <w:rPr>
          <w:rFonts w:ascii="Times New Roman" w:hAnsi="Times New Roman" w:cs="Times New Roman"/>
          <w:sz w:val="28"/>
          <w:szCs w:val="28"/>
          <w:u w:val="single"/>
          <w:lang w:val="cs-CZ"/>
        </w:rPr>
        <w:t>Nabízíme</w:t>
      </w:r>
    </w:p>
    <w:p w14:paraId="2D1574BA" w14:textId="241892D5" w:rsidR="0017557C" w:rsidRPr="001439DE" w:rsidRDefault="0017557C" w:rsidP="001439DE">
      <w:pPr>
        <w:pStyle w:val="Normlnweb"/>
        <w:numPr>
          <w:ilvl w:val="0"/>
          <w:numId w:val="12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>studium v prezenční formě doktorského studijního programu (4 roky)</w:t>
      </w:r>
    </w:p>
    <w:p w14:paraId="2B2BC369" w14:textId="6A5E833C" w:rsidR="0017557C" w:rsidRPr="001439DE" w:rsidRDefault="0017557C" w:rsidP="001439DE">
      <w:pPr>
        <w:pStyle w:val="Normlnweb"/>
        <w:numPr>
          <w:ilvl w:val="0"/>
          <w:numId w:val="12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 xml:space="preserve">studijní stipendium </w:t>
      </w:r>
      <w:r w:rsidR="006A784B" w:rsidRPr="001439DE">
        <w:rPr>
          <w:color w:val="000000"/>
          <w:lang w:val="cs-CZ"/>
        </w:rPr>
        <w:t xml:space="preserve">po dobu čtyř let odpovídajících trvání studia (měsíční stipendium bude od akademického roku 2025/2026 činit </w:t>
      </w:r>
      <w:r w:rsidR="00E3450B">
        <w:rPr>
          <w:color w:val="000000"/>
          <w:lang w:val="cs-CZ"/>
        </w:rPr>
        <w:t>2</w:t>
      </w:r>
      <w:r w:rsidR="00193751">
        <w:rPr>
          <w:color w:val="000000"/>
          <w:lang w:val="cs-CZ"/>
        </w:rPr>
        <w:t>7</w:t>
      </w:r>
      <w:r w:rsidR="00E3450B">
        <w:rPr>
          <w:color w:val="000000"/>
          <w:lang w:val="cs-CZ"/>
        </w:rPr>
        <w:t xml:space="preserve"> 000</w:t>
      </w:r>
      <w:r w:rsidR="006A784B" w:rsidRPr="001439DE">
        <w:rPr>
          <w:color w:val="000000"/>
          <w:lang w:val="cs-CZ"/>
        </w:rPr>
        <w:t xml:space="preserve"> Kč</w:t>
      </w:r>
      <w:r w:rsidR="00983796" w:rsidRPr="001439DE">
        <w:rPr>
          <w:color w:val="000000"/>
          <w:lang w:val="cs-CZ"/>
        </w:rPr>
        <w:t xml:space="preserve">; základní nástupní stipendium jehož výše se </w:t>
      </w:r>
      <w:r w:rsidR="00E15568">
        <w:rPr>
          <w:color w:val="000000"/>
          <w:lang w:val="cs-CZ"/>
        </w:rPr>
        <w:t xml:space="preserve">může </w:t>
      </w:r>
      <w:r w:rsidR="00983796" w:rsidRPr="001439DE">
        <w:rPr>
          <w:color w:val="000000"/>
          <w:lang w:val="cs-CZ"/>
        </w:rPr>
        <w:t>zved</w:t>
      </w:r>
      <w:r w:rsidR="00E15568">
        <w:rPr>
          <w:color w:val="000000"/>
          <w:lang w:val="cs-CZ"/>
        </w:rPr>
        <w:t>nout</w:t>
      </w:r>
      <w:r w:rsidR="00983796" w:rsidRPr="001439DE">
        <w:rPr>
          <w:color w:val="000000"/>
          <w:lang w:val="cs-CZ"/>
        </w:rPr>
        <w:t xml:space="preserve"> s publikovanými články</w:t>
      </w:r>
      <w:r w:rsidR="00365432" w:rsidRPr="001439DE">
        <w:rPr>
          <w:color w:val="000000"/>
          <w:lang w:val="cs-CZ"/>
        </w:rPr>
        <w:t xml:space="preserve">, mimořádnými </w:t>
      </w:r>
      <w:r w:rsidR="001439DE" w:rsidRPr="001439DE">
        <w:rPr>
          <w:color w:val="000000"/>
          <w:lang w:val="cs-CZ"/>
        </w:rPr>
        <w:t>stipendii</w:t>
      </w:r>
      <w:r w:rsidR="00983796" w:rsidRPr="001439DE">
        <w:rPr>
          <w:color w:val="000000"/>
          <w:lang w:val="cs-CZ"/>
        </w:rPr>
        <w:t xml:space="preserve"> apod.</w:t>
      </w:r>
      <w:r w:rsidR="00E15568">
        <w:rPr>
          <w:color w:val="000000"/>
          <w:lang w:val="cs-CZ"/>
        </w:rPr>
        <w:t xml:space="preserve"> v závislosti na aktuální politice fakulty/katedry v této oblasti</w:t>
      </w:r>
      <w:r w:rsidR="006A784B" w:rsidRPr="001439DE">
        <w:rPr>
          <w:color w:val="000000"/>
          <w:lang w:val="cs-CZ"/>
        </w:rPr>
        <w:t>)</w:t>
      </w:r>
    </w:p>
    <w:p w14:paraId="48F463B1" w14:textId="16CAA2DB" w:rsidR="0017557C" w:rsidRPr="001439DE" w:rsidRDefault="00EF1A11" w:rsidP="001439DE">
      <w:pPr>
        <w:pStyle w:val="Normlnweb"/>
        <w:numPr>
          <w:ilvl w:val="0"/>
          <w:numId w:val="12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 xml:space="preserve">okamžité zapojení se do dlouhodobě úspěšného projektu, poskytnutí unikátních dat pro publikační činnost, </w:t>
      </w:r>
      <w:r w:rsidR="0017557C" w:rsidRPr="001439DE">
        <w:rPr>
          <w:color w:val="000000"/>
          <w:lang w:val="cs-CZ"/>
        </w:rPr>
        <w:t>zajímavé</w:t>
      </w:r>
      <w:r w:rsidRPr="001439DE">
        <w:rPr>
          <w:color w:val="000000"/>
          <w:lang w:val="cs-CZ"/>
        </w:rPr>
        <w:t xml:space="preserve"> </w:t>
      </w:r>
      <w:r w:rsidR="0017557C" w:rsidRPr="001439DE">
        <w:rPr>
          <w:color w:val="000000"/>
          <w:lang w:val="cs-CZ"/>
        </w:rPr>
        <w:t>disertační téma</w:t>
      </w:r>
      <w:r w:rsidR="001439DE" w:rsidRPr="001439DE">
        <w:rPr>
          <w:color w:val="000000"/>
          <w:lang w:val="cs-CZ"/>
        </w:rPr>
        <w:t xml:space="preserve"> spojené s nevšední terénní prací se sovími druhy v lesním prostředí</w:t>
      </w:r>
    </w:p>
    <w:p w14:paraId="62A16141" w14:textId="00924907" w:rsidR="0017557C" w:rsidRPr="001439DE" w:rsidRDefault="0017557C" w:rsidP="001439DE">
      <w:pPr>
        <w:pStyle w:val="Normlnweb"/>
        <w:numPr>
          <w:ilvl w:val="0"/>
          <w:numId w:val="12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>zahraniční spolupráce</w:t>
      </w:r>
      <w:r w:rsidR="00EF1A11" w:rsidRPr="001439DE">
        <w:rPr>
          <w:color w:val="000000"/>
          <w:lang w:val="cs-CZ"/>
        </w:rPr>
        <w:t xml:space="preserve"> s kolegy z různých zemí Evropy (Finsko, University </w:t>
      </w:r>
      <w:proofErr w:type="spellStart"/>
      <w:r w:rsidR="00EF1A11" w:rsidRPr="001439DE">
        <w:rPr>
          <w:color w:val="000000"/>
          <w:lang w:val="cs-CZ"/>
        </w:rPr>
        <w:t>of</w:t>
      </w:r>
      <w:proofErr w:type="spellEnd"/>
      <w:r w:rsidR="00EF1A11" w:rsidRPr="001439DE">
        <w:rPr>
          <w:color w:val="000000"/>
          <w:lang w:val="cs-CZ"/>
        </w:rPr>
        <w:t xml:space="preserve"> Turku; Slovensko, Univerzita Konstantina Filozofa v Nitře; aj.)</w:t>
      </w:r>
    </w:p>
    <w:p w14:paraId="641CE04A" w14:textId="69F290B9" w:rsidR="0017557C" w:rsidRPr="001439DE" w:rsidRDefault="0017557C" w:rsidP="001439DE">
      <w:pPr>
        <w:pStyle w:val="Normlnweb"/>
        <w:numPr>
          <w:ilvl w:val="0"/>
          <w:numId w:val="12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>individuální přístup školitele</w:t>
      </w:r>
      <w:r w:rsidR="00643FA7" w:rsidRPr="001439DE">
        <w:rPr>
          <w:color w:val="000000"/>
          <w:lang w:val="cs-CZ"/>
        </w:rPr>
        <w:t>, úzká spolupráce na tvorbě rukopisů</w:t>
      </w:r>
      <w:r w:rsidRPr="001439DE">
        <w:rPr>
          <w:color w:val="000000"/>
          <w:lang w:val="cs-CZ"/>
        </w:rPr>
        <w:t xml:space="preserve"> a týmová práce v přátelském kolektivu</w:t>
      </w:r>
      <w:r w:rsidR="00AC6743">
        <w:rPr>
          <w:color w:val="000000"/>
          <w:lang w:val="cs-CZ"/>
        </w:rPr>
        <w:t xml:space="preserve"> umožňující osobní rozvoj</w:t>
      </w:r>
    </w:p>
    <w:p w14:paraId="42D56361" w14:textId="77777777" w:rsidR="00310346" w:rsidRPr="001439DE" w:rsidRDefault="00310346" w:rsidP="00321C87">
      <w:pPr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0F525AAE" w14:textId="77777777" w:rsidR="0017557C" w:rsidRPr="001439DE" w:rsidRDefault="0017557C" w:rsidP="00321C87">
      <w:pPr>
        <w:pStyle w:val="Normlnweb"/>
        <w:spacing w:before="0" w:beforeAutospacing="0" w:after="160" w:afterAutospacing="0"/>
        <w:jc w:val="both"/>
        <w:rPr>
          <w:sz w:val="28"/>
          <w:szCs w:val="28"/>
          <w:u w:val="single"/>
          <w:lang w:val="cs-CZ"/>
        </w:rPr>
      </w:pPr>
      <w:r w:rsidRPr="001439DE">
        <w:rPr>
          <w:bCs/>
          <w:color w:val="000000"/>
          <w:sz w:val="28"/>
          <w:szCs w:val="28"/>
          <w:u w:val="single"/>
          <w:lang w:val="cs-CZ"/>
        </w:rPr>
        <w:t>Další informace</w:t>
      </w:r>
    </w:p>
    <w:p w14:paraId="1110C016" w14:textId="77777777" w:rsidR="002F474A" w:rsidRPr="001439DE" w:rsidRDefault="00C96590" w:rsidP="001439DE">
      <w:pPr>
        <w:pStyle w:val="Normlnweb"/>
        <w:numPr>
          <w:ilvl w:val="0"/>
          <w:numId w:val="11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>školitel a odpovědná osoba – doc. Ing. Marek Kouba, Ph.D.</w:t>
      </w:r>
    </w:p>
    <w:p w14:paraId="13AA08EC" w14:textId="75D41445" w:rsidR="00F21F3B" w:rsidRPr="001439DE" w:rsidRDefault="00077069" w:rsidP="001439DE">
      <w:pPr>
        <w:pStyle w:val="Normlnweb"/>
        <w:numPr>
          <w:ilvl w:val="2"/>
          <w:numId w:val="11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hyperlink r:id="rId7" w:history="1">
        <w:r w:rsidRPr="007C61A1">
          <w:rPr>
            <w:rStyle w:val="Hypertextovodkaz"/>
            <w:lang w:val="cs-CZ"/>
          </w:rPr>
          <w:t>https://www.researchgate.net/profile/Marek-Kouba</w:t>
        </w:r>
      </w:hyperlink>
    </w:p>
    <w:p w14:paraId="3F411AE2" w14:textId="03531EE4" w:rsidR="00C96590" w:rsidRPr="001439DE" w:rsidRDefault="00F21F3B" w:rsidP="001439DE">
      <w:pPr>
        <w:pStyle w:val="Normlnweb"/>
        <w:numPr>
          <w:ilvl w:val="2"/>
          <w:numId w:val="11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hyperlink r:id="rId8" w:history="1">
        <w:r w:rsidRPr="001439DE">
          <w:rPr>
            <w:rStyle w:val="Hypertextovodkaz"/>
            <w:lang w:val="cs-CZ"/>
          </w:rPr>
          <w:t>https://orcid.org/0000-0003-2262-5733</w:t>
        </w:r>
      </w:hyperlink>
    </w:p>
    <w:p w14:paraId="656D81E7" w14:textId="4FEC18FA" w:rsidR="0017557C" w:rsidRPr="001439DE" w:rsidRDefault="0017557C" w:rsidP="001439DE">
      <w:pPr>
        <w:pStyle w:val="Normlnweb"/>
        <w:numPr>
          <w:ilvl w:val="0"/>
          <w:numId w:val="11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 xml:space="preserve">přihlášky, popř. dotazy, </w:t>
      </w:r>
      <w:r w:rsidR="00C96590" w:rsidRPr="001439DE">
        <w:rPr>
          <w:color w:val="000000"/>
          <w:lang w:val="cs-CZ"/>
        </w:rPr>
        <w:t>po</w:t>
      </w:r>
      <w:r w:rsidRPr="001439DE">
        <w:rPr>
          <w:color w:val="000000"/>
          <w:lang w:val="cs-CZ"/>
        </w:rPr>
        <w:t xml:space="preserve">sílejte </w:t>
      </w:r>
      <w:r w:rsidR="00C96590" w:rsidRPr="001439DE">
        <w:rPr>
          <w:color w:val="000000"/>
          <w:lang w:val="cs-CZ"/>
        </w:rPr>
        <w:t xml:space="preserve">emailem na: </w:t>
      </w:r>
      <w:r w:rsidR="00C96590" w:rsidRPr="001439DE">
        <w:rPr>
          <w:rStyle w:val="Hypertextovodkaz"/>
          <w:lang w:val="cs-CZ"/>
        </w:rPr>
        <w:t>mkouba@af.czu.cz</w:t>
      </w:r>
    </w:p>
    <w:p w14:paraId="351D59B4" w14:textId="740B35FE" w:rsidR="0017557C" w:rsidRPr="001439DE" w:rsidRDefault="0017557C" w:rsidP="001439DE">
      <w:pPr>
        <w:pStyle w:val="Normlnweb"/>
        <w:numPr>
          <w:ilvl w:val="0"/>
          <w:numId w:val="11"/>
        </w:numPr>
        <w:spacing w:before="90" w:beforeAutospacing="0" w:after="0" w:afterAutospacing="0"/>
        <w:jc w:val="both"/>
        <w:textAlignment w:val="baseline"/>
        <w:rPr>
          <w:color w:val="000000"/>
          <w:lang w:val="cs-CZ"/>
        </w:rPr>
      </w:pPr>
      <w:r w:rsidRPr="001439DE">
        <w:rPr>
          <w:color w:val="000000"/>
          <w:lang w:val="cs-CZ"/>
        </w:rPr>
        <w:t xml:space="preserve">přihláška </w:t>
      </w:r>
      <w:r w:rsidR="00C96590" w:rsidRPr="001439DE">
        <w:rPr>
          <w:color w:val="000000"/>
          <w:lang w:val="cs-CZ"/>
        </w:rPr>
        <w:t xml:space="preserve">je požadována </w:t>
      </w:r>
      <w:r w:rsidRPr="001439DE">
        <w:rPr>
          <w:color w:val="000000"/>
          <w:lang w:val="cs-CZ"/>
        </w:rPr>
        <w:t>ve formátu .</w:t>
      </w:r>
      <w:proofErr w:type="spellStart"/>
      <w:r w:rsidRPr="001439DE">
        <w:rPr>
          <w:color w:val="000000"/>
          <w:lang w:val="cs-CZ"/>
        </w:rPr>
        <w:t>pdf</w:t>
      </w:r>
      <w:proofErr w:type="spellEnd"/>
      <w:r w:rsidRPr="001439DE">
        <w:rPr>
          <w:color w:val="000000"/>
          <w:lang w:val="cs-CZ"/>
        </w:rPr>
        <w:t xml:space="preserve"> </w:t>
      </w:r>
      <w:r w:rsidR="00C96590" w:rsidRPr="001439DE">
        <w:rPr>
          <w:color w:val="000000"/>
          <w:lang w:val="cs-CZ"/>
        </w:rPr>
        <w:t>a</w:t>
      </w:r>
      <w:r w:rsidRPr="001439DE">
        <w:rPr>
          <w:color w:val="000000"/>
          <w:lang w:val="cs-CZ"/>
        </w:rPr>
        <w:t xml:space="preserve"> </w:t>
      </w:r>
      <w:r w:rsidR="00C96590" w:rsidRPr="001439DE">
        <w:rPr>
          <w:color w:val="000000"/>
          <w:lang w:val="cs-CZ"/>
        </w:rPr>
        <w:t>musí obsahovat</w:t>
      </w:r>
      <w:r w:rsidR="002B6602">
        <w:rPr>
          <w:color w:val="000000"/>
          <w:lang w:val="cs-CZ"/>
        </w:rPr>
        <w:t xml:space="preserve"> </w:t>
      </w:r>
      <w:r w:rsidR="00C96590" w:rsidRPr="001439DE">
        <w:rPr>
          <w:color w:val="000000"/>
          <w:lang w:val="cs-CZ"/>
        </w:rPr>
        <w:t xml:space="preserve">1) </w:t>
      </w:r>
      <w:r w:rsidRPr="001439DE">
        <w:rPr>
          <w:color w:val="000000"/>
          <w:lang w:val="cs-CZ"/>
        </w:rPr>
        <w:t>strukturovan</w:t>
      </w:r>
      <w:r w:rsidR="00C96590" w:rsidRPr="001439DE">
        <w:rPr>
          <w:color w:val="000000"/>
          <w:lang w:val="cs-CZ"/>
        </w:rPr>
        <w:t>ý</w:t>
      </w:r>
      <w:r w:rsidRPr="001439DE">
        <w:rPr>
          <w:color w:val="000000"/>
          <w:lang w:val="cs-CZ"/>
        </w:rPr>
        <w:t xml:space="preserve"> životopis </w:t>
      </w:r>
      <w:r w:rsidR="002B6602">
        <w:rPr>
          <w:color w:val="000000"/>
          <w:lang w:val="cs-CZ"/>
        </w:rPr>
        <w:br/>
      </w:r>
      <w:r w:rsidRPr="001439DE">
        <w:rPr>
          <w:color w:val="000000"/>
          <w:lang w:val="cs-CZ"/>
        </w:rPr>
        <w:t xml:space="preserve">a </w:t>
      </w:r>
      <w:r w:rsidR="00C96590" w:rsidRPr="001439DE">
        <w:rPr>
          <w:color w:val="000000"/>
          <w:lang w:val="cs-CZ"/>
        </w:rPr>
        <w:t xml:space="preserve">2) </w:t>
      </w:r>
      <w:r w:rsidRPr="001439DE">
        <w:rPr>
          <w:color w:val="000000"/>
          <w:lang w:val="cs-CZ"/>
        </w:rPr>
        <w:t>motivační dopis</w:t>
      </w:r>
      <w:r w:rsidR="00C96590" w:rsidRPr="001439DE">
        <w:rPr>
          <w:color w:val="000000"/>
          <w:lang w:val="cs-CZ"/>
        </w:rPr>
        <w:t xml:space="preserve"> (max. 1 strana A4);</w:t>
      </w:r>
      <w:r w:rsidRPr="001439DE">
        <w:rPr>
          <w:color w:val="000000"/>
          <w:lang w:val="cs-CZ"/>
        </w:rPr>
        <w:t xml:space="preserve"> do předmětu emailu </w:t>
      </w:r>
      <w:r w:rsidR="00C96590" w:rsidRPr="001439DE">
        <w:rPr>
          <w:color w:val="000000"/>
          <w:lang w:val="cs-CZ"/>
        </w:rPr>
        <w:t>uvádějte</w:t>
      </w:r>
      <w:r w:rsidRPr="001439DE">
        <w:rPr>
          <w:color w:val="000000"/>
          <w:lang w:val="cs-CZ"/>
        </w:rPr>
        <w:t xml:space="preserve"> </w:t>
      </w:r>
      <w:r w:rsidR="00C96590" w:rsidRPr="001439DE">
        <w:rPr>
          <w:color w:val="000000"/>
          <w:lang w:val="cs-CZ"/>
        </w:rPr>
        <w:t>„</w:t>
      </w:r>
      <w:r w:rsidR="00C96590" w:rsidRPr="001439DE">
        <w:rPr>
          <w:b/>
          <w:bCs/>
          <w:color w:val="000000"/>
          <w:lang w:val="cs-CZ"/>
        </w:rPr>
        <w:t>Kulíšek</w:t>
      </w:r>
      <w:r w:rsidRPr="001439DE">
        <w:rPr>
          <w:b/>
          <w:bCs/>
          <w:color w:val="000000"/>
          <w:lang w:val="cs-CZ"/>
        </w:rPr>
        <w:t xml:space="preserve"> PhD</w:t>
      </w:r>
      <w:r w:rsidR="00C96590" w:rsidRPr="001439DE">
        <w:rPr>
          <w:color w:val="000000"/>
          <w:lang w:val="cs-CZ"/>
        </w:rPr>
        <w:t>“</w:t>
      </w:r>
    </w:p>
    <w:p w14:paraId="4A54AAAB" w14:textId="4D59F630" w:rsidR="001A7028" w:rsidRPr="001439DE" w:rsidRDefault="0017557C" w:rsidP="001439DE">
      <w:pPr>
        <w:pStyle w:val="Normlnweb"/>
        <w:numPr>
          <w:ilvl w:val="0"/>
          <w:numId w:val="11"/>
        </w:numPr>
        <w:spacing w:before="90" w:beforeAutospacing="0" w:after="0" w:afterAutospacing="0"/>
        <w:jc w:val="both"/>
        <w:textAlignment w:val="baseline"/>
        <w:rPr>
          <w:lang w:val="cs-CZ"/>
        </w:rPr>
      </w:pPr>
      <w:r w:rsidRPr="001439DE">
        <w:rPr>
          <w:color w:val="000000"/>
          <w:lang w:val="cs-CZ"/>
        </w:rPr>
        <w:t xml:space="preserve">podávání </w:t>
      </w:r>
      <w:r w:rsidR="00144758">
        <w:rPr>
          <w:color w:val="000000"/>
          <w:lang w:val="cs-CZ"/>
        </w:rPr>
        <w:t xml:space="preserve">neoficiálních </w:t>
      </w:r>
      <w:r w:rsidRPr="001439DE">
        <w:rPr>
          <w:color w:val="000000"/>
          <w:lang w:val="cs-CZ"/>
        </w:rPr>
        <w:t xml:space="preserve">přihlášek do </w:t>
      </w:r>
      <w:r w:rsidRPr="001439DE">
        <w:rPr>
          <w:b/>
          <w:bCs/>
          <w:color w:val="000000"/>
          <w:lang w:val="cs-CZ"/>
        </w:rPr>
        <w:t xml:space="preserve">31. </w:t>
      </w:r>
      <w:r w:rsidR="001A7028" w:rsidRPr="001439DE">
        <w:rPr>
          <w:b/>
          <w:bCs/>
          <w:color w:val="000000"/>
          <w:lang w:val="cs-CZ"/>
        </w:rPr>
        <w:t>0</w:t>
      </w:r>
      <w:r w:rsidRPr="001439DE">
        <w:rPr>
          <w:b/>
          <w:bCs/>
          <w:color w:val="000000"/>
          <w:lang w:val="cs-CZ"/>
        </w:rPr>
        <w:t>3. 202</w:t>
      </w:r>
      <w:r w:rsidR="0090150B">
        <w:rPr>
          <w:b/>
          <w:bCs/>
          <w:color w:val="000000"/>
          <w:lang w:val="cs-CZ"/>
        </w:rPr>
        <w:t>6</w:t>
      </w:r>
      <w:r w:rsidR="001A7028" w:rsidRPr="001439DE">
        <w:rPr>
          <w:color w:val="000000"/>
          <w:lang w:val="cs-CZ"/>
        </w:rPr>
        <w:t xml:space="preserve"> (teoreticky i později do 31. 07. 202</w:t>
      </w:r>
      <w:r w:rsidR="0090150B">
        <w:rPr>
          <w:color w:val="000000"/>
          <w:lang w:val="cs-CZ"/>
        </w:rPr>
        <w:t>6</w:t>
      </w:r>
      <w:r w:rsidRPr="001439DE">
        <w:rPr>
          <w:color w:val="000000"/>
          <w:lang w:val="cs-CZ"/>
        </w:rPr>
        <w:t xml:space="preserve">, </w:t>
      </w:r>
      <w:r w:rsidR="001A7028" w:rsidRPr="001439DE">
        <w:rPr>
          <w:color w:val="000000"/>
          <w:lang w:val="cs-CZ"/>
        </w:rPr>
        <w:t xml:space="preserve">pokud se nenalezne vhodný kandidát </w:t>
      </w:r>
      <w:r w:rsidR="007A0A86">
        <w:rPr>
          <w:color w:val="000000"/>
          <w:lang w:val="cs-CZ"/>
        </w:rPr>
        <w:t xml:space="preserve">pro </w:t>
      </w:r>
      <w:r w:rsidR="005B26D3">
        <w:rPr>
          <w:color w:val="000000"/>
          <w:lang w:val="cs-CZ"/>
        </w:rPr>
        <w:t xml:space="preserve">oficiální přihlášku </w:t>
      </w:r>
      <w:r w:rsidR="001A7028" w:rsidRPr="001439DE">
        <w:rPr>
          <w:color w:val="000000"/>
          <w:lang w:val="cs-CZ"/>
        </w:rPr>
        <w:t>v řádném termínu, viz</w:t>
      </w:r>
      <w:r w:rsidR="0067308E" w:rsidRPr="001439DE">
        <w:rPr>
          <w:color w:val="000000"/>
          <w:lang w:val="cs-CZ"/>
        </w:rPr>
        <w:t xml:space="preserve"> poslední</w:t>
      </w:r>
      <w:r w:rsidR="001A7028" w:rsidRPr="001439DE">
        <w:rPr>
          <w:color w:val="000000"/>
          <w:lang w:val="cs-CZ"/>
        </w:rPr>
        <w:t xml:space="preserve"> bod</w:t>
      </w:r>
      <w:r w:rsidR="0067308E" w:rsidRPr="001439DE">
        <w:rPr>
          <w:color w:val="000000"/>
          <w:lang w:val="cs-CZ"/>
        </w:rPr>
        <w:t xml:space="preserve"> níže</w:t>
      </w:r>
      <w:r w:rsidR="001A7028" w:rsidRPr="001439DE">
        <w:rPr>
          <w:color w:val="000000"/>
          <w:lang w:val="cs-CZ"/>
        </w:rPr>
        <w:t>)</w:t>
      </w:r>
      <w:r w:rsidR="00D1410C" w:rsidRPr="001439DE">
        <w:rPr>
          <w:color w:val="000000"/>
          <w:lang w:val="cs-CZ"/>
        </w:rPr>
        <w:t>,</w:t>
      </w:r>
      <w:r w:rsidR="001A7028" w:rsidRPr="001439DE">
        <w:rPr>
          <w:color w:val="000000"/>
          <w:lang w:val="cs-CZ"/>
        </w:rPr>
        <w:t xml:space="preserve"> </w:t>
      </w:r>
      <w:r w:rsidRPr="001439DE">
        <w:rPr>
          <w:color w:val="000000"/>
          <w:lang w:val="cs-CZ"/>
        </w:rPr>
        <w:t>v</w:t>
      </w:r>
      <w:r w:rsidR="00BF1F29" w:rsidRPr="001439DE">
        <w:rPr>
          <w:color w:val="000000"/>
          <w:lang w:val="cs-CZ"/>
        </w:rPr>
        <w:t> </w:t>
      </w:r>
      <w:r w:rsidRPr="001439DE">
        <w:rPr>
          <w:color w:val="000000"/>
          <w:lang w:val="cs-CZ"/>
        </w:rPr>
        <w:t>následující</w:t>
      </w:r>
      <w:r w:rsidR="00BF1F29" w:rsidRPr="001439DE">
        <w:rPr>
          <w:color w:val="000000"/>
          <w:lang w:val="cs-CZ"/>
        </w:rPr>
        <w:t>ch dvou</w:t>
      </w:r>
      <w:r w:rsidRPr="001439DE">
        <w:rPr>
          <w:color w:val="000000"/>
          <w:lang w:val="cs-CZ"/>
        </w:rPr>
        <w:t xml:space="preserve"> týdn</w:t>
      </w:r>
      <w:r w:rsidR="00BF1F29" w:rsidRPr="001439DE">
        <w:rPr>
          <w:color w:val="000000"/>
          <w:lang w:val="cs-CZ"/>
        </w:rPr>
        <w:t>ech proběhnou</w:t>
      </w:r>
      <w:r w:rsidRPr="001439DE">
        <w:rPr>
          <w:color w:val="000000"/>
          <w:lang w:val="cs-CZ"/>
        </w:rPr>
        <w:t xml:space="preserve"> pohovor</w:t>
      </w:r>
      <w:r w:rsidR="00BF1F29" w:rsidRPr="001439DE">
        <w:rPr>
          <w:color w:val="000000"/>
          <w:lang w:val="cs-CZ"/>
        </w:rPr>
        <w:t>y</w:t>
      </w:r>
      <w:r w:rsidRPr="001439DE">
        <w:rPr>
          <w:color w:val="000000"/>
          <w:lang w:val="cs-CZ"/>
        </w:rPr>
        <w:t xml:space="preserve"> s vybranými kandidáty</w:t>
      </w:r>
    </w:p>
    <w:p w14:paraId="27CE6FFC" w14:textId="6121CC92" w:rsidR="001A7028" w:rsidRPr="001439DE" w:rsidRDefault="001A7028" w:rsidP="001439DE">
      <w:pPr>
        <w:pStyle w:val="Normlnweb"/>
        <w:numPr>
          <w:ilvl w:val="0"/>
          <w:numId w:val="11"/>
        </w:numPr>
        <w:spacing w:before="90" w:beforeAutospacing="0" w:after="0" w:afterAutospacing="0"/>
        <w:jc w:val="both"/>
        <w:textAlignment w:val="baseline"/>
        <w:rPr>
          <w:lang w:val="cs-CZ"/>
        </w:rPr>
      </w:pPr>
      <w:r w:rsidRPr="001439DE">
        <w:rPr>
          <w:lang w:val="cs-CZ"/>
        </w:rPr>
        <w:t xml:space="preserve">termín podávání přihlášek do </w:t>
      </w:r>
      <w:r w:rsidR="00144758">
        <w:rPr>
          <w:lang w:val="cs-CZ"/>
        </w:rPr>
        <w:t xml:space="preserve">oficiálního fakultního řízení pro </w:t>
      </w:r>
      <w:r w:rsidRPr="001439DE">
        <w:rPr>
          <w:lang w:val="cs-CZ"/>
        </w:rPr>
        <w:t>doktorsk</w:t>
      </w:r>
      <w:r w:rsidR="00144758">
        <w:rPr>
          <w:lang w:val="cs-CZ"/>
        </w:rPr>
        <w:t>é</w:t>
      </w:r>
      <w:r w:rsidRPr="001439DE">
        <w:rPr>
          <w:lang w:val="cs-CZ"/>
        </w:rPr>
        <w:t xml:space="preserve"> studijní program</w:t>
      </w:r>
      <w:r w:rsidR="00144758">
        <w:rPr>
          <w:lang w:val="cs-CZ"/>
        </w:rPr>
        <w:t>y</w:t>
      </w:r>
      <w:r w:rsidRPr="001439DE">
        <w:rPr>
          <w:lang w:val="cs-CZ"/>
        </w:rPr>
        <w:t xml:space="preserve"> ČZU </w:t>
      </w:r>
      <w:r w:rsidR="00144758">
        <w:rPr>
          <w:lang w:val="cs-CZ"/>
        </w:rPr>
        <w:t xml:space="preserve">prostřednictvím univerzitního informačního systému (UIS) </w:t>
      </w:r>
      <w:r w:rsidRPr="001439DE">
        <w:rPr>
          <w:lang w:val="cs-CZ"/>
        </w:rPr>
        <w:t xml:space="preserve">je </w:t>
      </w:r>
      <w:r w:rsidR="001439DE" w:rsidRPr="001439DE">
        <w:rPr>
          <w:lang w:val="cs-CZ"/>
        </w:rPr>
        <w:t xml:space="preserve">do </w:t>
      </w:r>
      <w:r w:rsidRPr="001439DE">
        <w:rPr>
          <w:b/>
          <w:bCs/>
          <w:lang w:val="cs-CZ"/>
        </w:rPr>
        <w:t>2</w:t>
      </w:r>
      <w:r w:rsidR="00231F99">
        <w:rPr>
          <w:b/>
          <w:bCs/>
          <w:lang w:val="cs-CZ"/>
        </w:rPr>
        <w:t>1</w:t>
      </w:r>
      <w:r w:rsidRPr="001439DE">
        <w:rPr>
          <w:b/>
          <w:bCs/>
          <w:lang w:val="cs-CZ"/>
        </w:rPr>
        <w:t>. 04. 202</w:t>
      </w:r>
      <w:r w:rsidR="0090150B">
        <w:rPr>
          <w:b/>
          <w:bCs/>
          <w:lang w:val="cs-CZ"/>
        </w:rPr>
        <w:t>6</w:t>
      </w:r>
      <w:r w:rsidRPr="001439DE">
        <w:rPr>
          <w:lang w:val="cs-CZ"/>
        </w:rPr>
        <w:t xml:space="preserve"> a termín pro podávání přihlášek do náhradního termínu je </w:t>
      </w:r>
      <w:r w:rsidR="001439DE" w:rsidRPr="001439DE">
        <w:rPr>
          <w:lang w:val="cs-CZ"/>
        </w:rPr>
        <w:t xml:space="preserve">do </w:t>
      </w:r>
      <w:r w:rsidRPr="001439DE">
        <w:rPr>
          <w:lang w:val="cs-CZ"/>
        </w:rPr>
        <w:t>2</w:t>
      </w:r>
      <w:r w:rsidR="00231F99">
        <w:rPr>
          <w:lang w:val="cs-CZ"/>
        </w:rPr>
        <w:t>5</w:t>
      </w:r>
      <w:r w:rsidRPr="001439DE">
        <w:rPr>
          <w:lang w:val="cs-CZ"/>
        </w:rPr>
        <w:t>. 08. 202</w:t>
      </w:r>
      <w:r w:rsidR="0090150B">
        <w:rPr>
          <w:lang w:val="cs-CZ"/>
        </w:rPr>
        <w:t>6</w:t>
      </w:r>
    </w:p>
    <w:sectPr w:rsidR="001A7028" w:rsidRPr="001439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FA3F" w14:textId="77777777" w:rsidR="00586B54" w:rsidRDefault="00586B54" w:rsidP="00120FF3">
      <w:pPr>
        <w:spacing w:after="0" w:line="240" w:lineRule="auto"/>
      </w:pPr>
      <w:r>
        <w:separator/>
      </w:r>
    </w:p>
  </w:endnote>
  <w:endnote w:type="continuationSeparator" w:id="0">
    <w:p w14:paraId="29CD758F" w14:textId="77777777" w:rsidR="00586B54" w:rsidRDefault="00586B54" w:rsidP="0012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9CD2" w14:textId="77777777" w:rsidR="00586B54" w:rsidRDefault="00586B54" w:rsidP="00120FF3">
      <w:pPr>
        <w:spacing w:after="0" w:line="240" w:lineRule="auto"/>
      </w:pPr>
      <w:r>
        <w:separator/>
      </w:r>
    </w:p>
  </w:footnote>
  <w:footnote w:type="continuationSeparator" w:id="0">
    <w:p w14:paraId="351A09A9" w14:textId="77777777" w:rsidR="00586B54" w:rsidRDefault="00586B54" w:rsidP="0012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8A8" w14:textId="3B074CB9" w:rsidR="00120FF3" w:rsidRDefault="008F79A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0EFFE1" wp14:editId="39F0295D">
          <wp:simplePos x="0" y="0"/>
          <wp:positionH relativeFrom="column">
            <wp:posOffset>-136774</wp:posOffset>
          </wp:positionH>
          <wp:positionV relativeFrom="paragraph">
            <wp:posOffset>-362336</wp:posOffset>
          </wp:positionV>
          <wp:extent cx="1941830" cy="996315"/>
          <wp:effectExtent l="0" t="0" r="0" b="0"/>
          <wp:wrapTopAndBottom/>
          <wp:docPr id="16356648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35721CD" wp14:editId="6B2A6739">
          <wp:simplePos x="0" y="0"/>
          <wp:positionH relativeFrom="column">
            <wp:posOffset>2057290</wp:posOffset>
          </wp:positionH>
          <wp:positionV relativeFrom="paragraph">
            <wp:posOffset>-226998</wp:posOffset>
          </wp:positionV>
          <wp:extent cx="3751580" cy="727710"/>
          <wp:effectExtent l="0" t="0" r="0" b="0"/>
          <wp:wrapTight wrapText="bothSides">
            <wp:wrapPolygon edited="0">
              <wp:start x="0" y="2827"/>
              <wp:lineTo x="0" y="15267"/>
              <wp:lineTo x="658" y="17529"/>
              <wp:lineTo x="1426" y="18660"/>
              <wp:lineTo x="3949" y="18660"/>
              <wp:lineTo x="20730" y="16398"/>
              <wp:lineTo x="20730" y="10178"/>
              <wp:lineTo x="13710" y="5654"/>
              <wp:lineTo x="5594" y="2827"/>
              <wp:lineTo x="0" y="2827"/>
            </wp:wrapPolygon>
          </wp:wrapTight>
          <wp:docPr id="1870190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58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79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916"/>
    <w:multiLevelType w:val="hybridMultilevel"/>
    <w:tmpl w:val="5D4C9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127"/>
    <w:multiLevelType w:val="hybridMultilevel"/>
    <w:tmpl w:val="F8E2A9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207D"/>
    <w:multiLevelType w:val="hybridMultilevel"/>
    <w:tmpl w:val="0C046A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7BA2"/>
    <w:multiLevelType w:val="multilevel"/>
    <w:tmpl w:val="AB68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020D5"/>
    <w:multiLevelType w:val="hybridMultilevel"/>
    <w:tmpl w:val="251645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3BB7"/>
    <w:multiLevelType w:val="multilevel"/>
    <w:tmpl w:val="CA2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80287"/>
    <w:multiLevelType w:val="multilevel"/>
    <w:tmpl w:val="3656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E4108"/>
    <w:multiLevelType w:val="hybridMultilevel"/>
    <w:tmpl w:val="42BC8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5BB"/>
    <w:multiLevelType w:val="multilevel"/>
    <w:tmpl w:val="CCD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35EB0"/>
    <w:multiLevelType w:val="multilevel"/>
    <w:tmpl w:val="B634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B5CCC"/>
    <w:multiLevelType w:val="hybridMultilevel"/>
    <w:tmpl w:val="816C9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05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10745"/>
    <w:multiLevelType w:val="multilevel"/>
    <w:tmpl w:val="263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825441">
    <w:abstractNumId w:val="2"/>
  </w:num>
  <w:num w:numId="2" w16cid:durableId="170262902">
    <w:abstractNumId w:val="1"/>
  </w:num>
  <w:num w:numId="3" w16cid:durableId="392311842">
    <w:abstractNumId w:val="4"/>
  </w:num>
  <w:num w:numId="4" w16cid:durableId="1764648102">
    <w:abstractNumId w:val="0"/>
  </w:num>
  <w:num w:numId="5" w16cid:durableId="2066798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99079198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6353265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383867209">
    <w:abstractNumId w:val="3"/>
  </w:num>
  <w:num w:numId="9" w16cid:durableId="1628468138">
    <w:abstractNumId w:val="5"/>
  </w:num>
  <w:num w:numId="10" w16cid:durableId="1582135102">
    <w:abstractNumId w:val="9"/>
  </w:num>
  <w:num w:numId="11" w16cid:durableId="209615992">
    <w:abstractNumId w:val="10"/>
  </w:num>
  <w:num w:numId="12" w16cid:durableId="1794591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wMjUwMjKyNDI3NTVT0lEKTi0uzszPAykwrwUAMT4ZGywAAAA="/>
  </w:docVars>
  <w:rsids>
    <w:rsidRoot w:val="007A0268"/>
    <w:rsid w:val="00077069"/>
    <w:rsid w:val="00095747"/>
    <w:rsid w:val="000F5CCF"/>
    <w:rsid w:val="00120FF3"/>
    <w:rsid w:val="001439DE"/>
    <w:rsid w:val="00144758"/>
    <w:rsid w:val="0017557C"/>
    <w:rsid w:val="00193751"/>
    <w:rsid w:val="001A7028"/>
    <w:rsid w:val="001B21D2"/>
    <w:rsid w:val="00203439"/>
    <w:rsid w:val="00204AF3"/>
    <w:rsid w:val="002149B8"/>
    <w:rsid w:val="00217E0F"/>
    <w:rsid w:val="00231F99"/>
    <w:rsid w:val="002453CF"/>
    <w:rsid w:val="0026078A"/>
    <w:rsid w:val="002938D5"/>
    <w:rsid w:val="002B6602"/>
    <w:rsid w:val="002D1CEF"/>
    <w:rsid w:val="002F474A"/>
    <w:rsid w:val="00310346"/>
    <w:rsid w:val="00320D06"/>
    <w:rsid w:val="00321C87"/>
    <w:rsid w:val="00365432"/>
    <w:rsid w:val="00376F43"/>
    <w:rsid w:val="003E0DA6"/>
    <w:rsid w:val="003E15DA"/>
    <w:rsid w:val="004318F5"/>
    <w:rsid w:val="004546B5"/>
    <w:rsid w:val="004E661A"/>
    <w:rsid w:val="00506E5F"/>
    <w:rsid w:val="00556B25"/>
    <w:rsid w:val="005772A7"/>
    <w:rsid w:val="00586B54"/>
    <w:rsid w:val="005B129D"/>
    <w:rsid w:val="005B26D3"/>
    <w:rsid w:val="005F71BA"/>
    <w:rsid w:val="0063064C"/>
    <w:rsid w:val="00630E66"/>
    <w:rsid w:val="00643FA7"/>
    <w:rsid w:val="00644335"/>
    <w:rsid w:val="006553FE"/>
    <w:rsid w:val="00667155"/>
    <w:rsid w:val="0067308E"/>
    <w:rsid w:val="00675DEF"/>
    <w:rsid w:val="006A784B"/>
    <w:rsid w:val="006E2C7F"/>
    <w:rsid w:val="00700572"/>
    <w:rsid w:val="00701867"/>
    <w:rsid w:val="00716BB1"/>
    <w:rsid w:val="00794CDE"/>
    <w:rsid w:val="007A0268"/>
    <w:rsid w:val="007A0A86"/>
    <w:rsid w:val="007D7734"/>
    <w:rsid w:val="00881F8E"/>
    <w:rsid w:val="008F79AF"/>
    <w:rsid w:val="0090150B"/>
    <w:rsid w:val="0092590B"/>
    <w:rsid w:val="00927701"/>
    <w:rsid w:val="0095352C"/>
    <w:rsid w:val="0096097F"/>
    <w:rsid w:val="0097727F"/>
    <w:rsid w:val="00977290"/>
    <w:rsid w:val="00983796"/>
    <w:rsid w:val="00983BBA"/>
    <w:rsid w:val="00992ED1"/>
    <w:rsid w:val="009C38CB"/>
    <w:rsid w:val="009D339E"/>
    <w:rsid w:val="009E6716"/>
    <w:rsid w:val="00A67D5F"/>
    <w:rsid w:val="00A743C4"/>
    <w:rsid w:val="00AC6743"/>
    <w:rsid w:val="00B13339"/>
    <w:rsid w:val="00B5052D"/>
    <w:rsid w:val="00B56CD5"/>
    <w:rsid w:val="00B96121"/>
    <w:rsid w:val="00BD1654"/>
    <w:rsid w:val="00BE3F79"/>
    <w:rsid w:val="00BF1F29"/>
    <w:rsid w:val="00C46486"/>
    <w:rsid w:val="00C96590"/>
    <w:rsid w:val="00CD6E3F"/>
    <w:rsid w:val="00CE2FFA"/>
    <w:rsid w:val="00CE34AA"/>
    <w:rsid w:val="00D1410C"/>
    <w:rsid w:val="00D62512"/>
    <w:rsid w:val="00D662E4"/>
    <w:rsid w:val="00D77EC2"/>
    <w:rsid w:val="00D85309"/>
    <w:rsid w:val="00DA5193"/>
    <w:rsid w:val="00DA7690"/>
    <w:rsid w:val="00E12A73"/>
    <w:rsid w:val="00E15568"/>
    <w:rsid w:val="00E26B90"/>
    <w:rsid w:val="00E3450B"/>
    <w:rsid w:val="00E3460C"/>
    <w:rsid w:val="00E6567B"/>
    <w:rsid w:val="00E97B6D"/>
    <w:rsid w:val="00EB30F6"/>
    <w:rsid w:val="00EB79F0"/>
    <w:rsid w:val="00ED1D66"/>
    <w:rsid w:val="00EF1A11"/>
    <w:rsid w:val="00F018F0"/>
    <w:rsid w:val="00F21F3B"/>
    <w:rsid w:val="00F57D7B"/>
    <w:rsid w:val="00F71DBD"/>
    <w:rsid w:val="00F9343B"/>
    <w:rsid w:val="00F97308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953B4A"/>
  <w15:chartTrackingRefBased/>
  <w15:docId w15:val="{2942B1BF-B914-4518-9F8E-6014045B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FF3"/>
  </w:style>
  <w:style w:type="paragraph" w:styleId="Zpat">
    <w:name w:val="footer"/>
    <w:basedOn w:val="Normln"/>
    <w:link w:val="ZpatChar"/>
    <w:uiPriority w:val="99"/>
    <w:unhideWhenUsed/>
    <w:rsid w:val="0012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FF3"/>
  </w:style>
  <w:style w:type="paragraph" w:styleId="Odstavecseseznamem">
    <w:name w:val="List Paragraph"/>
    <w:basedOn w:val="Normln"/>
    <w:uiPriority w:val="34"/>
    <w:qFormat/>
    <w:rsid w:val="003E0D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6B2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5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ze">
    <w:name w:val="Revision"/>
    <w:hidden/>
    <w:uiPriority w:val="99"/>
    <w:semiHidden/>
    <w:rsid w:val="006553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14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4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49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49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49B8"/>
    <w:rPr>
      <w:b/>
      <w:bCs/>
      <w:sz w:val="20"/>
      <w:szCs w:val="20"/>
    </w:rPr>
  </w:style>
  <w:style w:type="paragraph" w:styleId="Bezmezer">
    <w:name w:val="No Spacing"/>
    <w:uiPriority w:val="1"/>
    <w:qFormat/>
    <w:rsid w:val="00217E0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21F3B"/>
    <w:rPr>
      <w:color w:val="605E5C"/>
      <w:shd w:val="clear" w:color="auto" w:fill="E1DFDD"/>
    </w:rPr>
  </w:style>
  <w:style w:type="paragraph" w:customStyle="1" w:styleId="Default">
    <w:name w:val="Default"/>
    <w:rsid w:val="001A70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262-57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Marek-Kou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Busina</dc:creator>
  <cp:keywords/>
  <dc:description/>
  <cp:lastModifiedBy>Kouba Marek</cp:lastModifiedBy>
  <cp:revision>151</cp:revision>
  <dcterms:created xsi:type="dcterms:W3CDTF">2024-02-06T16:32:00Z</dcterms:created>
  <dcterms:modified xsi:type="dcterms:W3CDTF">2026-01-27T11:50:00Z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6a3e81ff-958c-4489-bd2a-5e7f0b81be91</vt:lpwstr>
  </property>
</Properties>
</file>